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56611" w14:textId="5C5192F9" w:rsidR="00C417E0" w:rsidRPr="002E0484" w:rsidRDefault="00C417E0" w:rsidP="00C417E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E048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Политика </w:t>
      </w:r>
      <w:r w:rsidR="00101388" w:rsidRPr="002E048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защиты и обработки </w:t>
      </w:r>
      <w:r w:rsidRPr="002E048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персональных данных</w:t>
      </w:r>
    </w:p>
    <w:p w14:paraId="1C6E29FD" w14:textId="77777777" w:rsidR="00C417E0" w:rsidRPr="002E0484" w:rsidRDefault="00C417E0" w:rsidP="00C417E0">
      <w:pPr>
        <w:pStyle w:val="2"/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</w:p>
    <w:p w14:paraId="361B8D63" w14:textId="78421563" w:rsidR="00C417E0" w:rsidRPr="002E0484" w:rsidRDefault="00C417E0" w:rsidP="00175919">
      <w:pPr>
        <w:pStyle w:val="2"/>
        <w:spacing w:before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</w:pPr>
      <w:r w:rsidRPr="002E0484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1. Общие положения:</w:t>
      </w:r>
    </w:p>
    <w:p w14:paraId="5A0BE129" w14:textId="16E13B7A" w:rsidR="00C417E0" w:rsidRPr="002E0484" w:rsidRDefault="00C417E0" w:rsidP="0017591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E0484">
        <w:rPr>
          <w:color w:val="000000" w:themeColor="text1"/>
        </w:rPr>
        <w:t xml:space="preserve">Настоящая Политика </w:t>
      </w:r>
      <w:r w:rsidR="002E0484" w:rsidRPr="002E0484">
        <w:rPr>
          <w:bCs/>
          <w:color w:val="000000" w:themeColor="text1"/>
          <w:kern w:val="36"/>
        </w:rPr>
        <w:t>защиты и обработки персональных данных</w:t>
      </w:r>
      <w:r w:rsidRPr="002E0484">
        <w:rPr>
          <w:color w:val="000000" w:themeColor="text1"/>
        </w:rPr>
        <w:t xml:space="preserve"> (далее - Политика) определяет порядок и условия обработки и защиты персональных данных, в том числе данных пользователей веб-сайта</w:t>
      </w:r>
      <w:r w:rsidR="002E0484">
        <w:rPr>
          <w:color w:val="000000" w:themeColor="text1"/>
        </w:rPr>
        <w:t xml:space="preserve"> </w:t>
      </w:r>
      <w:hyperlink r:id="rId6" w:history="1">
        <w:r w:rsidR="002E0484" w:rsidRPr="002E0484">
          <w:rPr>
            <w:rStyle w:val="a4"/>
            <w:color w:val="000000" w:themeColor="text1"/>
            <w:u w:val="none"/>
          </w:rPr>
          <w:t>https://star76.ru</w:t>
        </w:r>
      </w:hyperlink>
      <w:r w:rsidRPr="002E0484">
        <w:rPr>
          <w:color w:val="000000" w:themeColor="text1"/>
        </w:rPr>
        <w:t>.</w:t>
      </w:r>
    </w:p>
    <w:p w14:paraId="13EF12A9" w14:textId="77777777" w:rsidR="00C417E0" w:rsidRPr="002E0484" w:rsidRDefault="00C417E0" w:rsidP="0017591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4C9C5B4" w14:textId="55AB8FAC" w:rsidR="00C417E0" w:rsidRPr="002E0484" w:rsidRDefault="00C417E0" w:rsidP="0017591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E0484">
        <w:rPr>
          <w:color w:val="000000" w:themeColor="text1"/>
        </w:rPr>
        <w:t>Употребляемые в Политике термины имеют следующее значение:</w:t>
      </w:r>
    </w:p>
    <w:p w14:paraId="31B38EC1" w14:textId="77777777" w:rsidR="00C417E0" w:rsidRPr="002E0484" w:rsidRDefault="00C417E0" w:rsidP="0017591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BB23BC5" w14:textId="1D6C1221" w:rsidR="00C417E0" w:rsidRPr="002E0484" w:rsidRDefault="00C417E0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E04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Оператор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2E0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Общество с ограниченной ответственностью «</w:t>
      </w:r>
      <w:proofErr w:type="spellStart"/>
      <w:r w:rsidR="002E0484" w:rsidRPr="002E0484">
        <w:fldChar w:fldCharType="begin"/>
      </w:r>
      <w:r w:rsidR="002E0484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"https://egrul.nalog.ru/index.html" </w:instrText>
      </w:r>
      <w:r w:rsidR="002E0484" w:rsidRPr="002E0484">
        <w:fldChar w:fldCharType="separate"/>
      </w:r>
      <w:r w:rsidRPr="002E0484">
        <w:rPr>
          <w:rStyle w:val="a4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СтАР</w:t>
      </w:r>
      <w:proofErr w:type="spellEnd"/>
      <w:r w:rsidRPr="002E0484">
        <w:rPr>
          <w:rStyle w:val="a4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-СТОМАТОЛОГИЯ</w:t>
      </w:r>
      <w:r w:rsidR="002E0484" w:rsidRPr="002E0484">
        <w:rPr>
          <w:rStyle w:val="a4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fldChar w:fldCharType="end"/>
      </w:r>
      <w:r w:rsidRPr="002E0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».</w:t>
      </w:r>
    </w:p>
    <w:p w14:paraId="1FABC2F2" w14:textId="17C4587C" w:rsidR="00C417E0" w:rsidRPr="002E0484" w:rsidRDefault="00C417E0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E04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Пользователь, субъект персональных данных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физическое лицо, намеревающееся использовать и/или использующее </w:t>
      </w:r>
      <w:r w:rsidR="00830C2C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Веб-сайт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и/или заключившее договор с ООО </w:t>
      </w:r>
      <w:r w:rsidRPr="002E0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proofErr w:type="spellStart"/>
      <w:r w:rsidR="002E0484" w:rsidRPr="002E0484">
        <w:fldChar w:fldCharType="begin"/>
      </w:r>
      <w:r w:rsidR="002E0484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"https://egrul.nalog.ru/index.html" </w:instrText>
      </w:r>
      <w:r w:rsidR="002E0484" w:rsidRPr="002E0484">
        <w:fldChar w:fldCharType="separate"/>
      </w:r>
      <w:r w:rsidRPr="002E0484">
        <w:rPr>
          <w:rStyle w:val="a4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СтАР</w:t>
      </w:r>
      <w:proofErr w:type="spellEnd"/>
      <w:r w:rsidRPr="002E0484">
        <w:rPr>
          <w:rStyle w:val="a4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-СТОМАТОЛОГИЯ</w:t>
      </w:r>
      <w:r w:rsidR="002E0484" w:rsidRPr="002E0484">
        <w:rPr>
          <w:rStyle w:val="a4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fldChar w:fldCharType="end"/>
      </w:r>
      <w:r w:rsidRPr="002E0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9F1B43" w14:textId="0E6937DC" w:rsidR="00C417E0" w:rsidRPr="002E0484" w:rsidRDefault="00C417E0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E04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Персональные данные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34E5949C" w14:textId="77AFBD59" w:rsidR="00C417E0" w:rsidRPr="002E0484" w:rsidRDefault="00C417E0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30C2C" w:rsidRPr="002E04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Веб-сайт</w:t>
      </w:r>
      <w:r w:rsidR="00E33816" w:rsidRPr="002E04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сайт</w:t>
      </w:r>
      <w:r w:rsidR="00830C2C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 </w:t>
      </w:r>
      <w:hyperlink r:id="rId7" w:history="1">
        <w:r w:rsidR="003D4E66" w:rsidRPr="002E048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https://star76.ru</w:t>
        </w:r>
      </w:hyperlink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FFAEA5" w14:textId="3C47CCFE" w:rsidR="003D4E66" w:rsidRPr="002E0484" w:rsidRDefault="003D4E66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2E0484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Cookies</w:t>
      </w:r>
      <w:proofErr w:type="spellEnd"/>
      <w:r w:rsidRP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- небольшой фрагмент данных, отправленный 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веб-сервером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хранимый на компьютере пользователя, который 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веб-клиент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или 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веб-браузер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каждый раз пересылает 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веб-серверу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 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HTTP-запросе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при попытке открыть страницу соответствующего сайта.</w:t>
      </w:r>
    </w:p>
    <w:p w14:paraId="6682F225" w14:textId="69BBFB18" w:rsidR="00C417E0" w:rsidRDefault="00830C2C" w:rsidP="001759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417E0" w:rsidRPr="002E04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Обработка персональных данных</w:t>
      </w:r>
      <w:r w:rsidR="00C417E0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совершение любых действий (операций) или совокупности действий (операций) с персональными данными Пользователя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(за исключением распространения), обезличивание, блокирование, удаление, уничтожение персональных данных.</w:t>
      </w:r>
      <w:proofErr w:type="gramEnd"/>
      <w:r w:rsidR="00C417E0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 вправе обрабатывать персональные данные </w:t>
      </w:r>
      <w:proofErr w:type="gramStart"/>
      <w:r w:rsidR="00C417E0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</w:t>
      </w:r>
      <w:proofErr w:type="gramEnd"/>
      <w:r w:rsidR="00C417E0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посредством внесения их в медицинские карты.</w:t>
      </w:r>
      <w:r w:rsidR="003D1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17FD" w:rsidRPr="003D17FD">
        <w:rPr>
          <w:rFonts w:ascii="Times New Roman" w:hAnsi="Times New Roman" w:cs="Times New Roman"/>
          <w:color w:val="000000" w:themeColor="text1"/>
          <w:sz w:val="24"/>
          <w:szCs w:val="24"/>
        </w:rPr>
        <w:t>Срок обработки персональных данных - д</w:t>
      </w:r>
      <w:r w:rsidR="003D17FD" w:rsidRPr="003D17FD">
        <w:rPr>
          <w:rFonts w:ascii="Times New Roman" w:hAnsi="Times New Roman" w:cs="Times New Roman"/>
          <w:sz w:val="24"/>
          <w:szCs w:val="24"/>
        </w:rPr>
        <w:t>о момента отзыва согласия на обработку персональных данных, если иное не предусмотрено законодательством Российской Федерации</w:t>
      </w:r>
      <w:r w:rsidR="003D17FD" w:rsidRPr="003D17FD">
        <w:rPr>
          <w:rFonts w:ascii="Times New Roman" w:hAnsi="Times New Roman" w:cs="Times New Roman"/>
          <w:sz w:val="24"/>
          <w:szCs w:val="24"/>
        </w:rPr>
        <w:t>.</w:t>
      </w:r>
    </w:p>
    <w:p w14:paraId="394AED22" w14:textId="5847B8B4" w:rsidR="003D17FD" w:rsidRPr="003D17FD" w:rsidRDefault="003D17FD" w:rsidP="0081737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D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D17FD">
        <w:rPr>
          <w:rStyle w:val="a5"/>
          <w:rFonts w:ascii="Times New Roman" w:hAnsi="Times New Roman" w:cs="Times New Roman"/>
          <w:color w:val="000000"/>
          <w:sz w:val="24"/>
          <w:szCs w:val="24"/>
        </w:rPr>
        <w:t>Автоматизированная обработка персональных данных</w:t>
      </w:r>
      <w:r w:rsidRPr="003D17FD">
        <w:rPr>
          <w:rFonts w:ascii="Times New Roman" w:hAnsi="Times New Roman" w:cs="Times New Roman"/>
          <w:color w:val="000000"/>
          <w:sz w:val="24"/>
          <w:szCs w:val="24"/>
        </w:rPr>
        <w:t> – обработка персональных данных с помощью средств вычислительной техники.</w:t>
      </w:r>
    </w:p>
    <w:p w14:paraId="048C95EB" w14:textId="36285555" w:rsidR="003D17FD" w:rsidRPr="003D17FD" w:rsidRDefault="003D17FD" w:rsidP="0081737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D17FD">
        <w:rPr>
          <w:rStyle w:val="a5"/>
          <w:rFonts w:eastAsiaTheme="majorEastAsia"/>
          <w:color w:val="000000"/>
        </w:rPr>
        <w:t xml:space="preserve">- </w:t>
      </w:r>
      <w:r w:rsidRPr="003D17FD">
        <w:rPr>
          <w:rStyle w:val="a5"/>
          <w:rFonts w:eastAsiaTheme="majorEastAsia"/>
          <w:color w:val="000000"/>
        </w:rPr>
        <w:t>Распространение персональных данных</w:t>
      </w:r>
      <w:r w:rsidRPr="003D17FD">
        <w:rPr>
          <w:color w:val="000000"/>
        </w:rPr>
        <w:t> – действие, направленное на раскрытие персональных данных определенному кругу лиц по предварительному согласию, в случаях, предусмотренных законом.</w:t>
      </w:r>
    </w:p>
    <w:p w14:paraId="205FFE23" w14:textId="445E7505" w:rsidR="003D17FD" w:rsidRPr="003D17FD" w:rsidRDefault="003D17FD" w:rsidP="0081737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D17FD">
        <w:rPr>
          <w:rStyle w:val="a5"/>
          <w:rFonts w:eastAsiaTheme="majorEastAsia"/>
          <w:color w:val="000000"/>
        </w:rPr>
        <w:t xml:space="preserve">- </w:t>
      </w:r>
      <w:r w:rsidRPr="003D17FD">
        <w:rPr>
          <w:rStyle w:val="a5"/>
          <w:rFonts w:eastAsiaTheme="majorEastAsia"/>
          <w:color w:val="000000"/>
        </w:rPr>
        <w:t>Предоставление персональных данных</w:t>
      </w:r>
      <w:r w:rsidRPr="003D17FD">
        <w:rPr>
          <w:color w:val="000000"/>
        </w:rPr>
        <w:t> – действия, направленные на раскрытие персональных данных определенному лицу или определенному кругу лиц.</w:t>
      </w:r>
    </w:p>
    <w:p w14:paraId="1DA54D2C" w14:textId="76BC242B" w:rsidR="003D17FD" w:rsidRPr="003D17FD" w:rsidRDefault="003D17FD" w:rsidP="0081737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D17FD">
        <w:rPr>
          <w:rStyle w:val="a5"/>
          <w:rFonts w:eastAsiaTheme="majorEastAsia"/>
          <w:color w:val="000000"/>
        </w:rPr>
        <w:t xml:space="preserve">- </w:t>
      </w:r>
      <w:r w:rsidRPr="003D17FD">
        <w:rPr>
          <w:rStyle w:val="a5"/>
          <w:rFonts w:eastAsiaTheme="majorEastAsia"/>
          <w:color w:val="000000"/>
        </w:rPr>
        <w:t>Блокирование персональных данных</w:t>
      </w:r>
      <w:r w:rsidRPr="003D17FD">
        <w:rPr>
          <w:color w:val="000000"/>
        </w:rPr>
        <w:t> 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698E5D42" w14:textId="2AC48048" w:rsidR="003D17FD" w:rsidRPr="003D17FD" w:rsidRDefault="003D17FD" w:rsidP="0081737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D17FD">
        <w:rPr>
          <w:rStyle w:val="a5"/>
          <w:rFonts w:eastAsiaTheme="majorEastAsia"/>
          <w:color w:val="000000"/>
        </w:rPr>
        <w:t xml:space="preserve">- </w:t>
      </w:r>
      <w:r w:rsidRPr="003D17FD">
        <w:rPr>
          <w:rStyle w:val="a5"/>
          <w:rFonts w:eastAsiaTheme="majorEastAsia"/>
          <w:color w:val="000000"/>
        </w:rPr>
        <w:t>Уничтожение персональных данных</w:t>
      </w:r>
      <w:r w:rsidRPr="003D17FD">
        <w:rPr>
          <w:color w:val="000000"/>
        </w:rPr>
        <w:t> – действия, в результате которых становится невозможным восстановить содержание персональных данных в информационной системе персональных данных и/или в результате которых уничтожаются материальные носители персональных данных.</w:t>
      </w:r>
    </w:p>
    <w:p w14:paraId="159CA9BC" w14:textId="4F7A0AF8" w:rsidR="003D17FD" w:rsidRPr="003D17FD" w:rsidRDefault="003D17FD" w:rsidP="0081737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D17FD">
        <w:rPr>
          <w:rStyle w:val="a5"/>
          <w:rFonts w:eastAsiaTheme="majorEastAsia"/>
          <w:color w:val="000000"/>
        </w:rPr>
        <w:lastRenderedPageBreak/>
        <w:t xml:space="preserve">- </w:t>
      </w:r>
      <w:r w:rsidRPr="003D17FD">
        <w:rPr>
          <w:rStyle w:val="a5"/>
          <w:rFonts w:eastAsiaTheme="majorEastAsia"/>
          <w:color w:val="000000"/>
        </w:rPr>
        <w:t>Обезличивание персональных данных</w:t>
      </w:r>
      <w:r w:rsidRPr="003D17FD">
        <w:rPr>
          <w:color w:val="000000"/>
        </w:rPr>
        <w:t> – действия, в результате которых становится невозможным без использования дополнительной информации определить принадлежность персональных данных к конкретному субъекту персональных данных.</w:t>
      </w:r>
    </w:p>
    <w:p w14:paraId="33FC22ED" w14:textId="77777777" w:rsidR="00830C2C" w:rsidRPr="002E0484" w:rsidRDefault="00830C2C" w:rsidP="00817376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7FB3D1FB" w14:textId="77777777" w:rsidR="00830C2C" w:rsidRPr="002E0484" w:rsidRDefault="00830C2C" w:rsidP="0017591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E0484">
        <w:rPr>
          <w:color w:val="000000" w:themeColor="text1"/>
        </w:rPr>
        <w:t xml:space="preserve">1.1. </w:t>
      </w:r>
      <w:r w:rsidR="00C417E0" w:rsidRPr="002E0484">
        <w:rPr>
          <w:color w:val="000000" w:themeColor="text1"/>
        </w:rPr>
        <w:t>Положения Политики распространяются на все персональных данные, которые Оператор может получить во время использования Пользователем сайта и/или выполнения условий договора, заключенного с Пользователем.</w:t>
      </w:r>
      <w:r w:rsidRPr="002E0484">
        <w:rPr>
          <w:color w:val="000000" w:themeColor="text1"/>
        </w:rPr>
        <w:t xml:space="preserve"> </w:t>
      </w:r>
    </w:p>
    <w:p w14:paraId="48906E9A" w14:textId="57746F47" w:rsidR="00C417E0" w:rsidRPr="002E0484" w:rsidRDefault="00830C2C" w:rsidP="0017591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E0484">
        <w:rPr>
          <w:color w:val="000000" w:themeColor="text1"/>
        </w:rPr>
        <w:t xml:space="preserve">1.2. На сайте происходит сбор и обработка обезличенных данных о посетителях (в </w:t>
      </w:r>
      <w:proofErr w:type="spellStart"/>
      <w:r w:rsidRPr="002E0484">
        <w:rPr>
          <w:color w:val="000000" w:themeColor="text1"/>
        </w:rPr>
        <w:t>т.ч</w:t>
      </w:r>
      <w:proofErr w:type="spellEnd"/>
      <w:r w:rsidRPr="002E0484">
        <w:rPr>
          <w:color w:val="000000" w:themeColor="text1"/>
        </w:rPr>
        <w:t>. файлов «</w:t>
      </w:r>
      <w:proofErr w:type="spellStart"/>
      <w:r w:rsidRPr="002E0484">
        <w:rPr>
          <w:color w:val="000000" w:themeColor="text1"/>
        </w:rPr>
        <w:t>cookie</w:t>
      </w:r>
      <w:proofErr w:type="spellEnd"/>
      <w:r w:rsidRPr="002E0484">
        <w:rPr>
          <w:color w:val="000000" w:themeColor="text1"/>
        </w:rPr>
        <w:t xml:space="preserve">») с помощью сервисов </w:t>
      </w:r>
      <w:proofErr w:type="gramStart"/>
      <w:r w:rsidRPr="002E0484">
        <w:rPr>
          <w:color w:val="000000" w:themeColor="text1"/>
        </w:rPr>
        <w:t>интернет-статистики</w:t>
      </w:r>
      <w:proofErr w:type="gramEnd"/>
      <w:r w:rsidRPr="002E0484">
        <w:rPr>
          <w:color w:val="000000" w:themeColor="text1"/>
        </w:rPr>
        <w:t xml:space="preserve"> (Яндекс Метрика и Гугл Аналитика и других).</w:t>
      </w:r>
    </w:p>
    <w:p w14:paraId="67EFD8C5" w14:textId="621AD731" w:rsidR="00C417E0" w:rsidRPr="002E0484" w:rsidRDefault="00830C2C" w:rsidP="0017591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E0484">
        <w:rPr>
          <w:color w:val="000000" w:themeColor="text1"/>
        </w:rPr>
        <w:t xml:space="preserve">1.3. </w:t>
      </w:r>
      <w:r w:rsidR="00C417E0" w:rsidRPr="002E0484">
        <w:rPr>
          <w:color w:val="000000" w:themeColor="text1"/>
        </w:rPr>
        <w:t>Персональные данные о Пользователях обрабатываются, в том числе передаются третьим лицам, только с согласия субъекта персональных данных.</w:t>
      </w:r>
    </w:p>
    <w:p w14:paraId="775BDAB3" w14:textId="13F36023" w:rsidR="00C417E0" w:rsidRPr="002E0484" w:rsidRDefault="00830C2C" w:rsidP="0017591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E0484">
        <w:rPr>
          <w:color w:val="000000" w:themeColor="text1"/>
        </w:rPr>
        <w:t xml:space="preserve">1.4. </w:t>
      </w:r>
      <w:r w:rsidR="00C417E0" w:rsidRPr="002E0484">
        <w:rPr>
          <w:color w:val="000000" w:themeColor="text1"/>
        </w:rPr>
        <w:t xml:space="preserve">Использование Пользователем </w:t>
      </w:r>
      <w:r w:rsidR="00E33816" w:rsidRPr="002E0484">
        <w:rPr>
          <w:color w:val="000000" w:themeColor="text1"/>
        </w:rPr>
        <w:t>Веб-сайта</w:t>
      </w:r>
      <w:r w:rsidR="00C417E0" w:rsidRPr="002E0484">
        <w:rPr>
          <w:color w:val="000000" w:themeColor="text1"/>
        </w:rPr>
        <w:t xml:space="preserve"> означает согласие с Политикой и условиями обработки персональных данных Пользователя. В случае несогласия с условиями Политики Пользователь должен прекратить пользование </w:t>
      </w:r>
      <w:r w:rsidR="00E33816" w:rsidRPr="002E0484">
        <w:rPr>
          <w:color w:val="000000" w:themeColor="text1"/>
        </w:rPr>
        <w:t>Веб-сайтом</w:t>
      </w:r>
      <w:r w:rsidR="00C417E0" w:rsidRPr="002E0484">
        <w:rPr>
          <w:color w:val="000000" w:themeColor="text1"/>
        </w:rPr>
        <w:t>.</w:t>
      </w:r>
    </w:p>
    <w:p w14:paraId="19E1FCC4" w14:textId="63048A4E" w:rsidR="00C417E0" w:rsidRPr="002E0484" w:rsidRDefault="00830C2C" w:rsidP="0017591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E0484">
        <w:rPr>
          <w:color w:val="000000" w:themeColor="text1"/>
        </w:rPr>
        <w:t xml:space="preserve">1.5. </w:t>
      </w:r>
      <w:r w:rsidR="00C417E0" w:rsidRPr="002E0484">
        <w:rPr>
          <w:color w:val="000000" w:themeColor="text1"/>
        </w:rPr>
        <w:t>Оператор не проверяет достоверность персональных данных, предоставляемых Пользователем.</w:t>
      </w:r>
    </w:p>
    <w:p w14:paraId="1E4F15D3" w14:textId="103DD069" w:rsidR="00830C2C" w:rsidRPr="002E0484" w:rsidRDefault="00830C2C" w:rsidP="001759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E0484">
        <w:rPr>
          <w:color w:val="000000" w:themeColor="text1"/>
        </w:rPr>
        <w:t>1.6. Обработка персональных данных осуществляется Оператором на законной и справедливой основе, правовыми основания для обработки являются:</w:t>
      </w:r>
    </w:p>
    <w:p w14:paraId="5B0505DC" w14:textId="77777777" w:rsidR="00830C2C" w:rsidRPr="002E0484" w:rsidRDefault="00830C2C" w:rsidP="00175919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0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Конституция Российской Федерации;</w:t>
      </w:r>
    </w:p>
    <w:p w14:paraId="6ABEAA54" w14:textId="77777777" w:rsidR="00830C2C" w:rsidRPr="002E0484" w:rsidRDefault="00830C2C" w:rsidP="00175919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0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Трудовой кодекс Российской Федерации;</w:t>
      </w:r>
    </w:p>
    <w:p w14:paraId="2F993773" w14:textId="77777777" w:rsidR="00830C2C" w:rsidRPr="002E0484" w:rsidRDefault="00830C2C" w:rsidP="00175919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0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Гражданский кодекс Российской Федерации;</w:t>
      </w:r>
    </w:p>
    <w:p w14:paraId="23F115F0" w14:textId="77777777" w:rsidR="00830C2C" w:rsidRPr="002E0484" w:rsidRDefault="00830C2C" w:rsidP="00175919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0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 27.07.2006 г. </w:t>
      </w:r>
      <w:proofErr w:type="gramStart"/>
      <w:r w:rsidRPr="002E0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proofErr w:type="gramEnd"/>
      <w:r w:rsidRPr="002E0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152-ФЗ «О персональных данных»;</w:t>
      </w:r>
    </w:p>
    <w:p w14:paraId="72E365E3" w14:textId="77777777" w:rsidR="00830C2C" w:rsidRPr="002E0484" w:rsidRDefault="00830C2C" w:rsidP="001759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0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Российской Федерации от 1 ноября 2012 г. </w:t>
      </w:r>
      <w:proofErr w:type="gramStart"/>
      <w:r w:rsidRPr="002E0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proofErr w:type="gramEnd"/>
      <w:r w:rsidRPr="002E0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1119 «Об утверждении требований к защите персональных данных при их обработке в информационных системах персональных данных»;</w:t>
      </w:r>
    </w:p>
    <w:p w14:paraId="63423D15" w14:textId="77777777" w:rsidR="00830C2C" w:rsidRPr="002E0484" w:rsidRDefault="00830C2C" w:rsidP="001759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0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иные нормативные правовые акты Российской Федерации и нормативные документы уполномоченных органов государственной власти.</w:t>
      </w:r>
    </w:p>
    <w:p w14:paraId="0DAAA8DF" w14:textId="1AC011D3" w:rsidR="00C417E0" w:rsidRPr="002E0484" w:rsidRDefault="003D4E66" w:rsidP="00175919">
      <w:pPr>
        <w:pStyle w:val="2"/>
        <w:spacing w:before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</w:pPr>
      <w:r w:rsidRPr="002E0484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 xml:space="preserve">2. </w:t>
      </w:r>
      <w:r w:rsidR="00C417E0" w:rsidRPr="002E0484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Цели обработки персональных данных:</w:t>
      </w:r>
    </w:p>
    <w:p w14:paraId="671D394B" w14:textId="3F286D16" w:rsidR="00C417E0" w:rsidRPr="002E0484" w:rsidRDefault="003D4E66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C417E0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обеспечения гарантий прав граждан на получение медицинской помощи в соответствии с требованиями федеральных законов и нормативных правовых актов;</w:t>
      </w:r>
    </w:p>
    <w:p w14:paraId="4F9DFC60" w14:textId="34C494BA" w:rsidR="003D4E66" w:rsidRPr="002E0484" w:rsidRDefault="003D4E66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EB3066" w:rsidRP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установление с Пользователем обратной связи, запись на прием к врачу, включая направление </w:t>
      </w:r>
      <w:r w:rsid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сообщений</w:t>
      </w:r>
      <w:r w:rsidR="00EB3066" w:rsidRP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F3B26" w:rsidRP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запросов,</w:t>
      </w:r>
      <w:r w:rsidR="00EB3066" w:rsidRP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касающихся использования сайта, оказания услуг, обработку запросов, отзывов и заявок от Пользователя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DD1E651" w14:textId="36245F4C" w:rsidR="001F3B26" w:rsidRPr="002E0484" w:rsidRDefault="001F3B26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Pr="002E0484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соблюдение требований трудового, включая ведение кадрового делопроизводства, налогового, пенсионного законодательства; </w:t>
      </w:r>
    </w:p>
    <w:p w14:paraId="48361E43" w14:textId="6477F9B9" w:rsidR="001F3B26" w:rsidRPr="002E0484" w:rsidRDefault="001F3B26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2.4. п</w:t>
      </w:r>
      <w:r w:rsidRPr="002E0484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редоставление сведений о медицинской помощи другим медицинским организациям в интересах обследования и лечения пациента;</w:t>
      </w:r>
    </w:p>
    <w:p w14:paraId="3387CE2F" w14:textId="67D21D66" w:rsidR="003D4E66" w:rsidRPr="002E0484" w:rsidRDefault="001F3B26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2.5. </w:t>
      </w:r>
      <w:r w:rsidR="003D4E66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обезличенные данные Пользователей, собираемые с помощью сервисов </w:t>
      </w:r>
      <w:proofErr w:type="gramStart"/>
      <w:r w:rsidR="003D4E66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интернет-статистики</w:t>
      </w:r>
      <w:proofErr w:type="gramEnd"/>
      <w:r w:rsidR="003D4E66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, служат для сбора информации о действиях Пользователей на сайте, улучшения качества сайта и его содержания.</w:t>
      </w:r>
    </w:p>
    <w:p w14:paraId="7BFDC1F4" w14:textId="77777777" w:rsidR="003D4E66" w:rsidRPr="002E0484" w:rsidRDefault="003D4E66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EE094" w14:textId="5130375F" w:rsidR="00C417E0" w:rsidRPr="002E0484" w:rsidRDefault="003D4E66" w:rsidP="00175919">
      <w:pPr>
        <w:pStyle w:val="2"/>
        <w:spacing w:before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</w:pPr>
      <w:r w:rsidRPr="002E0484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 xml:space="preserve">3. </w:t>
      </w:r>
      <w:r w:rsidR="00C417E0" w:rsidRPr="002E0484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Принципы обработки персональных данных:</w:t>
      </w:r>
    </w:p>
    <w:p w14:paraId="70AA46EF" w14:textId="45E31387" w:rsidR="00C417E0" w:rsidRPr="002E0484" w:rsidRDefault="00EB3066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C417E0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обработки персональных данных на законной и справедливой основе;</w:t>
      </w:r>
    </w:p>
    <w:p w14:paraId="4F702F5E" w14:textId="1D65C34C" w:rsidR="00C417E0" w:rsidRPr="002E0484" w:rsidRDefault="00EB3066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3.2. </w:t>
      </w:r>
      <w:r w:rsidR="00C417E0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обработки персональных данных с согласия субъекта персональных данных на обработку его персональных данных, за исключением случаев, предусмотренных федеральным законом;</w:t>
      </w:r>
    </w:p>
    <w:p w14:paraId="1DD5FC65" w14:textId="44E17574" w:rsidR="00C417E0" w:rsidRPr="002E0484" w:rsidRDefault="00EB3066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</w:t>
      </w:r>
      <w:r w:rsidR="00C417E0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строгое выполнение требований по обеспечению безопасности персональных данных и сведений, составляющих врачебную тайну;</w:t>
      </w:r>
    </w:p>
    <w:p w14:paraId="354080F7" w14:textId="16AE1E08" w:rsidR="00C417E0" w:rsidRPr="002E0484" w:rsidRDefault="001F3B26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</w:t>
      </w:r>
      <w:r w:rsidR="00C417E0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обработки персональных данных достижением конкретных, заранее определенных и законных целей;</w:t>
      </w:r>
    </w:p>
    <w:p w14:paraId="087D8577" w14:textId="28D8788A" w:rsidR="00C417E0" w:rsidRPr="002E0484" w:rsidRDefault="001F3B26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 w:rsidR="00C417E0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опубликование или обязательное раскрытие персональных данных, если это предусмотрено федеральным законом;</w:t>
      </w:r>
    </w:p>
    <w:p w14:paraId="3174B860" w14:textId="5D8E14A6" w:rsidR="00C417E0" w:rsidRPr="002E0484" w:rsidRDefault="001F3B26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</w:t>
      </w:r>
      <w:r w:rsidR="00C417E0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в доступной форме, в том числе с использованием сети Интернет, об осуществляемой медицинской деятельности и о медицинских работниках, об уровне их образования и об их квалификации;</w:t>
      </w:r>
    </w:p>
    <w:p w14:paraId="65D21310" w14:textId="2BEE8F24" w:rsidR="00C417E0" w:rsidRPr="002E0484" w:rsidRDefault="001F3B26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 </w:t>
      </w:r>
      <w:r w:rsidR="00C417E0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прямых контактов с пациентами с помощью сре</w:t>
      </w:r>
      <w:proofErr w:type="gramStart"/>
      <w:r w:rsidR="00C417E0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 w:rsidR="00C417E0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язи только при условии предварительного оформления согласия пациента.</w:t>
      </w:r>
    </w:p>
    <w:p w14:paraId="718D3C94" w14:textId="77777777" w:rsidR="001F3B26" w:rsidRPr="002E0484" w:rsidRDefault="001F3B26" w:rsidP="00175919">
      <w:pPr>
        <w:pStyle w:val="2"/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</w:p>
    <w:p w14:paraId="1968D3AB" w14:textId="5FA80A6E" w:rsidR="00C417E0" w:rsidRPr="002E0484" w:rsidRDefault="00411159" w:rsidP="00175919">
      <w:pPr>
        <w:pStyle w:val="2"/>
        <w:spacing w:before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</w:pPr>
      <w:r w:rsidRPr="002E0484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 xml:space="preserve">4. </w:t>
      </w:r>
      <w:r w:rsidR="00C417E0" w:rsidRPr="002E0484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Права и обязанности оператора:</w:t>
      </w:r>
    </w:p>
    <w:p w14:paraId="6F9B6D0A" w14:textId="4A8013A8" w:rsidR="00C417E0" w:rsidRPr="002E0484" w:rsidRDefault="00411159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2F506C" w:rsidRP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использовать полученную информацию исключительно для целей, указанных в настоящей Политике конфиденциальности;</w:t>
      </w:r>
    </w:p>
    <w:p w14:paraId="38B31564" w14:textId="4FD7037F" w:rsidR="00C417E0" w:rsidRPr="002E0484" w:rsidRDefault="00411159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="00C417E0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отказывать в предоставлении персональных данных 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в случаях,</w:t>
      </w:r>
      <w:r w:rsidR="00C417E0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предусмотренных законодательством;</w:t>
      </w:r>
    </w:p>
    <w:p w14:paraId="06ADF71B" w14:textId="3DBE8604" w:rsidR="002F506C" w:rsidRPr="002E0484" w:rsidRDefault="002F506C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обеспечить хранение конфиденциальной информации в тайне, не разглашать без предварительного письменного разрешения Пользователя, а также не осуществлять продажу, обмен, опубликование либо разглашение иными возможными способами переданных п</w:t>
      </w:r>
      <w:r w:rsid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ерсональных данных Пользователя;</w:t>
      </w:r>
    </w:p>
    <w:p w14:paraId="07274C25" w14:textId="77777777" w:rsidR="002F506C" w:rsidRPr="002E0484" w:rsidRDefault="00411159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2F506C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417E0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персональные данные субъекта без его согласия 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в случаях,</w:t>
      </w:r>
      <w:r w:rsidR="00C417E0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предусмотренных законодательством</w:t>
      </w:r>
      <w:r w:rsidR="002F506C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9486170" w14:textId="744C1066" w:rsidR="00C417E0" w:rsidRPr="00024E4E" w:rsidRDefault="002F506C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 предоставлять персональные данные субъектов третьим лицам, если это предусмотрено </w:t>
      </w:r>
      <w:r w:rsidRPr="00024E4E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действующим законодательством (налоговые, правоохранительные органы и др.)</w:t>
      </w:r>
      <w:r w:rsidR="00024E4E" w:rsidRPr="00024E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C967AFB" w14:textId="3764CB91" w:rsidR="00024E4E" w:rsidRPr="00024E4E" w:rsidRDefault="00024E4E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4.6. </w:t>
      </w:r>
      <w:r w:rsidRPr="00024E4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24E4E">
        <w:rPr>
          <w:rFonts w:ascii="Times New Roman" w:hAnsi="Times New Roman" w:cs="Times New Roman"/>
          <w:color w:val="000000"/>
          <w:sz w:val="24"/>
          <w:szCs w:val="24"/>
        </w:rPr>
        <w:t xml:space="preserve">о факту личного обращения либо при получении письменного запроса субъекта персональных данных или его представителя Оператор, при наличии оснований, обязан в течение 30 дней </w:t>
      </w:r>
      <w:proofErr w:type="gramStart"/>
      <w:r w:rsidRPr="00024E4E">
        <w:rPr>
          <w:rFonts w:ascii="Times New Roman" w:hAnsi="Times New Roman" w:cs="Times New Roman"/>
          <w:color w:val="000000"/>
          <w:sz w:val="24"/>
          <w:szCs w:val="24"/>
        </w:rPr>
        <w:t>с даты обращения</w:t>
      </w:r>
      <w:proofErr w:type="gramEnd"/>
      <w:r w:rsidRPr="00024E4E">
        <w:rPr>
          <w:rFonts w:ascii="Times New Roman" w:hAnsi="Times New Roman" w:cs="Times New Roman"/>
          <w:color w:val="000000"/>
          <w:sz w:val="24"/>
          <w:szCs w:val="24"/>
        </w:rPr>
        <w:t xml:space="preserve"> либо получения запроса субъекта персональных данных или его представителя предоставить сведения в объеме, установленном Федеральным законом. Такие сведения должны быть предоставлены субъекту персональных данных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14:paraId="19305F08" w14:textId="77777777" w:rsidR="00411159" w:rsidRPr="002E0484" w:rsidRDefault="00411159" w:rsidP="00175919">
      <w:pPr>
        <w:pStyle w:val="2"/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</w:p>
    <w:p w14:paraId="78CEE3CB" w14:textId="0CB9AFBD" w:rsidR="00C417E0" w:rsidRPr="002E0484" w:rsidRDefault="00411159" w:rsidP="00175919">
      <w:pPr>
        <w:pStyle w:val="2"/>
        <w:spacing w:before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</w:pPr>
      <w:r w:rsidRPr="002E0484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 xml:space="preserve">5. </w:t>
      </w:r>
      <w:r w:rsidR="00C417E0" w:rsidRPr="002E0484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Права и обязанности субъекта персональных данных:</w:t>
      </w:r>
    </w:p>
    <w:p w14:paraId="2D1BA79B" w14:textId="09366714" w:rsidR="00BF00FD" w:rsidRPr="002E0484" w:rsidRDefault="00BF00FD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предоставить информацию о персональных данных</w:t>
      </w:r>
      <w:r w:rsid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3405E858" w14:textId="3B313CD1" w:rsidR="00C417E0" w:rsidRDefault="00BF00FD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</w:t>
      </w:r>
      <w:r w:rsidR="00C417E0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предусмотренные законом меры по защите своих прав</w:t>
      </w:r>
      <w:r w:rsidR="002E048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620C2CC" w14:textId="1CFF803D" w:rsidR="002E0484" w:rsidRDefault="002E0484" w:rsidP="002E048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024E4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пользователь не обязан предоставлять персональные данные по запросу Оператора, однако, если они не указаны, в некоторых случаях Оператор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с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может предоставить Пользователю соответствующую услугу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ответить на запрос или </w:t>
      </w:r>
      <w:proofErr w:type="gramStart"/>
      <w:r w:rsidRPr="002E0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разместить отзыв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BB482E8" w14:textId="16E8D094" w:rsidR="00024E4E" w:rsidRPr="00024E4E" w:rsidRDefault="00024E4E" w:rsidP="00024E4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24E4E">
        <w:rPr>
          <w:color w:val="000000" w:themeColor="text1"/>
          <w:shd w:val="clear" w:color="auto" w:fill="FFFFFF"/>
        </w:rPr>
        <w:t>5.</w:t>
      </w:r>
      <w:r>
        <w:rPr>
          <w:color w:val="000000" w:themeColor="text1"/>
          <w:shd w:val="clear" w:color="auto" w:fill="FFFFFF"/>
        </w:rPr>
        <w:t>4</w:t>
      </w:r>
      <w:r w:rsidRPr="00024E4E">
        <w:rPr>
          <w:color w:val="000000" w:themeColor="text1"/>
          <w:shd w:val="clear" w:color="auto" w:fill="FFFFFF"/>
        </w:rPr>
        <w:t xml:space="preserve">. </w:t>
      </w:r>
      <w:r w:rsidRPr="00024E4E">
        <w:rPr>
          <w:color w:val="000000"/>
        </w:rPr>
        <w:t>Пользователь имеет право на получение от Оператора при личном обращении к нему либо при получении Оператором письменного запроса от Пользователя следующей информации, касающейся обработки его персональных данных, в том числе содержащей:</w:t>
      </w:r>
    </w:p>
    <w:p w14:paraId="670EDCC4" w14:textId="77777777" w:rsidR="00024E4E" w:rsidRPr="00024E4E" w:rsidRDefault="00024E4E" w:rsidP="00024E4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24E4E">
        <w:rPr>
          <w:color w:val="000000"/>
        </w:rPr>
        <w:lastRenderedPageBreak/>
        <w:t>– подтверждение факта обработки персональных данных Оператором, а также цель такой обработки;</w:t>
      </w:r>
    </w:p>
    <w:p w14:paraId="403826EA" w14:textId="77777777" w:rsidR="00024E4E" w:rsidRPr="00024E4E" w:rsidRDefault="00024E4E" w:rsidP="00024E4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24E4E">
        <w:rPr>
          <w:color w:val="000000"/>
        </w:rPr>
        <w:t>– правовые основания и цели обработки персональных данных;</w:t>
      </w:r>
    </w:p>
    <w:p w14:paraId="4539C56F" w14:textId="77777777" w:rsidR="00024E4E" w:rsidRPr="00024E4E" w:rsidRDefault="00024E4E" w:rsidP="00024E4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24E4E">
        <w:rPr>
          <w:color w:val="000000"/>
        </w:rPr>
        <w:t>– цели и применяемые Оператором способы обработки персональных данных;</w:t>
      </w:r>
    </w:p>
    <w:p w14:paraId="545818C7" w14:textId="77777777" w:rsidR="00024E4E" w:rsidRPr="00024E4E" w:rsidRDefault="00024E4E" w:rsidP="00024E4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24E4E">
        <w:rPr>
          <w:color w:val="000000"/>
        </w:rPr>
        <w:t>–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52BB61E2" w14:textId="77777777" w:rsidR="00024E4E" w:rsidRPr="00024E4E" w:rsidRDefault="00024E4E" w:rsidP="00024E4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24E4E">
        <w:rPr>
          <w:color w:val="000000"/>
        </w:rPr>
        <w:t>– обрабатываемые персональные данные, относящиеся к соответствующему субъекту персональных данных, источник их получения, если иной порядок предоставления таких данных не предусмотрен Федеральным законом;</w:t>
      </w:r>
    </w:p>
    <w:p w14:paraId="79A701E6" w14:textId="77777777" w:rsidR="00024E4E" w:rsidRPr="00024E4E" w:rsidRDefault="00024E4E" w:rsidP="00024E4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24E4E">
        <w:rPr>
          <w:color w:val="000000"/>
        </w:rPr>
        <w:t>– сроки обработки персональных данных, в том числе сроки их хранения;</w:t>
      </w:r>
    </w:p>
    <w:p w14:paraId="1700DCDA" w14:textId="77777777" w:rsidR="00024E4E" w:rsidRPr="00024E4E" w:rsidRDefault="00024E4E" w:rsidP="00024E4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24E4E">
        <w:rPr>
          <w:color w:val="000000"/>
        </w:rPr>
        <w:t>– порядок осуществления субъектом персональных данных прав, предусмотренных Федеральным законом;</w:t>
      </w:r>
    </w:p>
    <w:p w14:paraId="17255A42" w14:textId="77777777" w:rsidR="00024E4E" w:rsidRPr="00024E4E" w:rsidRDefault="00024E4E" w:rsidP="00024E4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24E4E">
        <w:rPr>
          <w:color w:val="000000"/>
        </w:rPr>
        <w:t xml:space="preserve">– информацию </w:t>
      </w:r>
      <w:proofErr w:type="gramStart"/>
      <w:r w:rsidRPr="00024E4E">
        <w:rPr>
          <w:color w:val="000000"/>
        </w:rPr>
        <w:t>об</w:t>
      </w:r>
      <w:proofErr w:type="gramEnd"/>
      <w:r w:rsidRPr="00024E4E">
        <w:rPr>
          <w:color w:val="000000"/>
        </w:rPr>
        <w:t xml:space="preserve"> </w:t>
      </w:r>
      <w:proofErr w:type="gramStart"/>
      <w:r w:rsidRPr="00024E4E">
        <w:rPr>
          <w:color w:val="000000"/>
        </w:rPr>
        <w:t>осуществленной</w:t>
      </w:r>
      <w:proofErr w:type="gramEnd"/>
      <w:r w:rsidRPr="00024E4E">
        <w:rPr>
          <w:color w:val="000000"/>
        </w:rPr>
        <w:t xml:space="preserve"> или о предполагаемой трансграничной передаче данных;</w:t>
      </w:r>
    </w:p>
    <w:p w14:paraId="0F045F42" w14:textId="77777777" w:rsidR="00024E4E" w:rsidRPr="00024E4E" w:rsidRDefault="00024E4E" w:rsidP="00024E4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24E4E">
        <w:rPr>
          <w:color w:val="000000"/>
        </w:rPr>
        <w:t>–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35C7332E" w14:textId="77777777" w:rsidR="00024E4E" w:rsidRPr="00024E4E" w:rsidRDefault="00024E4E" w:rsidP="00024E4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24E4E">
        <w:rPr>
          <w:color w:val="000000"/>
        </w:rPr>
        <w:t>– иные сведения, предусмотренные Федеральным законом или другими федеральными законами;</w:t>
      </w:r>
    </w:p>
    <w:p w14:paraId="36033B23" w14:textId="77777777" w:rsidR="00024E4E" w:rsidRPr="00024E4E" w:rsidRDefault="00024E4E" w:rsidP="00024E4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24E4E">
        <w:rPr>
          <w:color w:val="000000"/>
        </w:rPr>
        <w:t>– требовать изменения, уточнения, уничтожения информации о самом себе;</w:t>
      </w:r>
    </w:p>
    <w:p w14:paraId="350075DF" w14:textId="77777777" w:rsidR="00024E4E" w:rsidRPr="00024E4E" w:rsidRDefault="00024E4E" w:rsidP="00024E4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24E4E">
        <w:rPr>
          <w:color w:val="000000"/>
        </w:rPr>
        <w:t>– обжаловать неправомерные действия или бездействие по обработке персональных данных и требовать соответствующей компенсации в суде;</w:t>
      </w:r>
    </w:p>
    <w:p w14:paraId="6DB6C2C7" w14:textId="77777777" w:rsidR="00024E4E" w:rsidRPr="00024E4E" w:rsidRDefault="00024E4E" w:rsidP="00024E4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24E4E">
        <w:rPr>
          <w:color w:val="000000"/>
        </w:rPr>
        <w:t>– на дополнение персональных данных оценочного характера заявлением, выражающим его собственную точку зрения;</w:t>
      </w:r>
    </w:p>
    <w:p w14:paraId="175B332C" w14:textId="77777777" w:rsidR="00024E4E" w:rsidRPr="00024E4E" w:rsidRDefault="00024E4E" w:rsidP="00024E4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24E4E">
        <w:rPr>
          <w:color w:val="000000"/>
        </w:rPr>
        <w:t>– определять представителей для защиты своих персональных данных;</w:t>
      </w:r>
    </w:p>
    <w:p w14:paraId="20C6E199" w14:textId="77777777" w:rsidR="00024E4E" w:rsidRPr="00024E4E" w:rsidRDefault="00024E4E" w:rsidP="00024E4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24E4E">
        <w:rPr>
          <w:color w:val="000000"/>
        </w:rPr>
        <w:t>– требовать от Оператора уведомления обо всех произведенных в них изменениях или исключениях из них.</w:t>
      </w:r>
    </w:p>
    <w:p w14:paraId="7DBFDCF5" w14:textId="448CAC1F" w:rsidR="00024E4E" w:rsidRPr="002E0484" w:rsidRDefault="00024E4E" w:rsidP="002E048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C3F9937" w14:textId="3FD10CD4" w:rsidR="00024E4E" w:rsidRPr="00817376" w:rsidRDefault="00024E4E" w:rsidP="00817376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817376">
        <w:rPr>
          <w:rStyle w:val="a5"/>
          <w:rFonts w:eastAsiaTheme="majorEastAsia"/>
          <w:color w:val="000000"/>
        </w:rPr>
        <w:t>6</w:t>
      </w:r>
      <w:r w:rsidRPr="00817376">
        <w:rPr>
          <w:rStyle w:val="a5"/>
          <w:rFonts w:eastAsiaTheme="majorEastAsia"/>
          <w:color w:val="000000"/>
        </w:rPr>
        <w:t>. Обработка персональных данных</w:t>
      </w:r>
    </w:p>
    <w:p w14:paraId="1EE596DE" w14:textId="7B8E1AFE" w:rsidR="00024E4E" w:rsidRPr="00817376" w:rsidRDefault="00024E4E" w:rsidP="0081737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17376">
        <w:rPr>
          <w:color w:val="000000"/>
        </w:rPr>
        <w:t>6</w:t>
      </w:r>
      <w:r w:rsidRPr="00817376">
        <w:rPr>
          <w:color w:val="000000"/>
        </w:rPr>
        <w:t>.1. Перечень обрабатываемых персональных данных Пользователей:</w:t>
      </w:r>
    </w:p>
    <w:p w14:paraId="68D98BDA" w14:textId="77777777" w:rsidR="00024E4E" w:rsidRPr="00817376" w:rsidRDefault="00024E4E" w:rsidP="0081737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17376">
        <w:rPr>
          <w:color w:val="000000"/>
        </w:rPr>
        <w:t>– фамилия;</w:t>
      </w:r>
    </w:p>
    <w:p w14:paraId="7CD715CA" w14:textId="77777777" w:rsidR="00024E4E" w:rsidRPr="00817376" w:rsidRDefault="00024E4E" w:rsidP="0081737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17376">
        <w:rPr>
          <w:color w:val="000000"/>
        </w:rPr>
        <w:t>– имя;</w:t>
      </w:r>
    </w:p>
    <w:p w14:paraId="626BE04A" w14:textId="77777777" w:rsidR="00024E4E" w:rsidRPr="00817376" w:rsidRDefault="00024E4E" w:rsidP="0081737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17376">
        <w:rPr>
          <w:color w:val="000000"/>
        </w:rPr>
        <w:t>– отчество;</w:t>
      </w:r>
    </w:p>
    <w:p w14:paraId="5F88651A" w14:textId="77777777" w:rsidR="00024E4E" w:rsidRPr="00817376" w:rsidRDefault="00024E4E" w:rsidP="0081737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17376">
        <w:rPr>
          <w:color w:val="000000"/>
        </w:rPr>
        <w:t>– пол;</w:t>
      </w:r>
    </w:p>
    <w:p w14:paraId="0E9B77B5" w14:textId="77777777" w:rsidR="00024E4E" w:rsidRPr="00817376" w:rsidRDefault="00024E4E" w:rsidP="0081737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17376">
        <w:rPr>
          <w:color w:val="000000"/>
        </w:rPr>
        <w:t>– дата рождения;</w:t>
      </w:r>
    </w:p>
    <w:p w14:paraId="4BB52E18" w14:textId="663C1342" w:rsidR="00817376" w:rsidRPr="00817376" w:rsidRDefault="00024E4E" w:rsidP="0081737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17376">
        <w:rPr>
          <w:color w:val="000000"/>
        </w:rPr>
        <w:t xml:space="preserve">– </w:t>
      </w:r>
      <w:r w:rsidR="00817376" w:rsidRPr="00817376">
        <w:rPr>
          <w:color w:val="000000"/>
        </w:rPr>
        <w:t>паспортные данные;</w:t>
      </w:r>
    </w:p>
    <w:p w14:paraId="2274979C" w14:textId="1BBCE071" w:rsidR="00817376" w:rsidRPr="00817376" w:rsidRDefault="00817376" w:rsidP="00817376">
      <w:pPr>
        <w:pStyle w:val="a3"/>
        <w:spacing w:before="0" w:beforeAutospacing="0" w:after="0" w:afterAutospacing="0" w:line="276" w:lineRule="auto"/>
        <w:rPr>
          <w:spacing w:val="3"/>
          <w:shd w:val="clear" w:color="auto" w:fill="FFFFFF"/>
        </w:rPr>
      </w:pPr>
      <w:r w:rsidRPr="00817376">
        <w:rPr>
          <w:color w:val="000000"/>
        </w:rPr>
        <w:t xml:space="preserve">- </w:t>
      </w:r>
      <w:r w:rsidRPr="00817376">
        <w:rPr>
          <w:spacing w:val="3"/>
          <w:shd w:val="clear" w:color="auto" w:fill="FFFFFF"/>
        </w:rPr>
        <w:t>адрес регистрации и фактического проживания</w:t>
      </w:r>
      <w:r w:rsidRPr="00817376">
        <w:rPr>
          <w:spacing w:val="3"/>
          <w:shd w:val="clear" w:color="auto" w:fill="FFFFFF"/>
        </w:rPr>
        <w:t>;</w:t>
      </w:r>
    </w:p>
    <w:p w14:paraId="5254656F" w14:textId="77777777" w:rsidR="00817376" w:rsidRPr="00817376" w:rsidRDefault="00817376" w:rsidP="00817376">
      <w:pPr>
        <w:spacing w:after="0" w:line="276" w:lineRule="auto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817376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- </w:t>
      </w:r>
      <w:r w:rsidRPr="00817376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сведения о состоянии здоровья; </w:t>
      </w:r>
    </w:p>
    <w:p w14:paraId="0AC430EA" w14:textId="66A9AE35" w:rsidR="00817376" w:rsidRPr="00817376" w:rsidRDefault="00817376" w:rsidP="00817376">
      <w:pPr>
        <w:spacing w:after="0" w:line="276" w:lineRule="auto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817376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- </w:t>
      </w:r>
      <w:r w:rsidRPr="00817376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данные полиса медицинского страхования; </w:t>
      </w:r>
    </w:p>
    <w:p w14:paraId="37FB0E84" w14:textId="15F541F5" w:rsidR="00817376" w:rsidRPr="00817376" w:rsidRDefault="00817376" w:rsidP="0081737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17376">
        <w:rPr>
          <w:spacing w:val="3"/>
          <w:shd w:val="clear" w:color="auto" w:fill="FFFFFF"/>
        </w:rPr>
        <w:t xml:space="preserve">- </w:t>
      </w:r>
      <w:r w:rsidRPr="00817376">
        <w:rPr>
          <w:spacing w:val="3"/>
          <w:shd w:val="clear" w:color="auto" w:fill="FFFFFF"/>
        </w:rPr>
        <w:t>индивидуальный номер налогоплательщика</w:t>
      </w:r>
    </w:p>
    <w:p w14:paraId="7D4C0562" w14:textId="29BBBDFF" w:rsidR="00024E4E" w:rsidRPr="00817376" w:rsidRDefault="00817376" w:rsidP="0081737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17376">
        <w:rPr>
          <w:color w:val="000000"/>
        </w:rPr>
        <w:t xml:space="preserve">- </w:t>
      </w:r>
      <w:r w:rsidR="00024E4E" w:rsidRPr="00817376">
        <w:rPr>
          <w:color w:val="000000"/>
        </w:rPr>
        <w:t>должность;</w:t>
      </w:r>
    </w:p>
    <w:p w14:paraId="68778E5D" w14:textId="77777777" w:rsidR="00024E4E" w:rsidRPr="00817376" w:rsidRDefault="00024E4E" w:rsidP="0081737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17376">
        <w:rPr>
          <w:color w:val="000000"/>
        </w:rPr>
        <w:t>– компания;</w:t>
      </w:r>
    </w:p>
    <w:p w14:paraId="63E26453" w14:textId="77777777" w:rsidR="00024E4E" w:rsidRPr="00817376" w:rsidRDefault="00024E4E" w:rsidP="0081737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17376">
        <w:rPr>
          <w:color w:val="000000"/>
        </w:rPr>
        <w:t>– мобильный телефон;</w:t>
      </w:r>
    </w:p>
    <w:p w14:paraId="7F2F9EAA" w14:textId="77777777" w:rsidR="00024E4E" w:rsidRPr="00817376" w:rsidRDefault="00024E4E" w:rsidP="0081737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17376">
        <w:rPr>
          <w:color w:val="000000"/>
        </w:rPr>
        <w:t>– электронная почта.</w:t>
      </w:r>
    </w:p>
    <w:p w14:paraId="585C0FA5" w14:textId="77777777" w:rsidR="00817376" w:rsidRDefault="00817376" w:rsidP="00817376">
      <w:pPr>
        <w:pStyle w:val="a3"/>
        <w:spacing w:before="0" w:beforeAutospacing="0" w:after="0" w:afterAutospacing="0" w:line="276" w:lineRule="auto"/>
        <w:rPr>
          <w:color w:val="000000"/>
        </w:rPr>
      </w:pPr>
    </w:p>
    <w:p w14:paraId="60E6C9C8" w14:textId="790415BF" w:rsidR="00024E4E" w:rsidRPr="00817376" w:rsidRDefault="00817376" w:rsidP="00316C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17376">
        <w:rPr>
          <w:color w:val="000000"/>
        </w:rPr>
        <w:lastRenderedPageBreak/>
        <w:t>6</w:t>
      </w:r>
      <w:r w:rsidR="00024E4E" w:rsidRPr="00817376">
        <w:rPr>
          <w:color w:val="000000"/>
        </w:rPr>
        <w:t>.2. Лица, имеющие право доступа к персональным данным.</w:t>
      </w:r>
    </w:p>
    <w:p w14:paraId="10D7D866" w14:textId="5630799A" w:rsidR="00024E4E" w:rsidRPr="00817376" w:rsidRDefault="00817376" w:rsidP="00316C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17376">
        <w:rPr>
          <w:color w:val="000000"/>
        </w:rPr>
        <w:t>6</w:t>
      </w:r>
      <w:r w:rsidR="00024E4E" w:rsidRPr="00817376">
        <w:rPr>
          <w:color w:val="000000"/>
        </w:rPr>
        <w:t>.2.1. Правом доступа к персональным данным субъектов обладают лица, наделенные соответствующими полномочиями в соответствии со своими служебными обязанностями.</w:t>
      </w:r>
    </w:p>
    <w:p w14:paraId="43957342" w14:textId="6D389AF7" w:rsidR="00024E4E" w:rsidRPr="00817376" w:rsidRDefault="00817376" w:rsidP="00316C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17376">
        <w:rPr>
          <w:color w:val="000000"/>
        </w:rPr>
        <w:t>6</w:t>
      </w:r>
      <w:r w:rsidR="00024E4E" w:rsidRPr="00817376">
        <w:rPr>
          <w:color w:val="000000"/>
        </w:rPr>
        <w:t>.2.2. Перечень лиц, имеющих доступ к перс</w:t>
      </w:r>
      <w:r w:rsidRPr="00817376">
        <w:rPr>
          <w:color w:val="000000"/>
        </w:rPr>
        <w:t>ональным данным, утверждается</w:t>
      </w:r>
      <w:r w:rsidR="00024E4E" w:rsidRPr="00817376">
        <w:rPr>
          <w:color w:val="000000"/>
        </w:rPr>
        <w:t xml:space="preserve"> директором Оператора.</w:t>
      </w:r>
    </w:p>
    <w:p w14:paraId="57737947" w14:textId="592A4C91" w:rsidR="00024E4E" w:rsidRPr="00817376" w:rsidRDefault="00817376" w:rsidP="00316C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17376">
        <w:rPr>
          <w:color w:val="000000"/>
        </w:rPr>
        <w:t>6</w:t>
      </w:r>
      <w:r w:rsidR="00024E4E" w:rsidRPr="00817376">
        <w:rPr>
          <w:color w:val="000000"/>
        </w:rPr>
        <w:t>.3. Порядок и сроки хранения персональных данных на Сайте.</w:t>
      </w:r>
    </w:p>
    <w:p w14:paraId="04006B85" w14:textId="0D5DF710" w:rsidR="00024E4E" w:rsidRPr="00817376" w:rsidRDefault="00817376" w:rsidP="00316C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17376">
        <w:rPr>
          <w:color w:val="000000"/>
        </w:rPr>
        <w:t>6</w:t>
      </w:r>
      <w:r w:rsidR="00024E4E" w:rsidRPr="00817376">
        <w:rPr>
          <w:color w:val="000000"/>
        </w:rPr>
        <w:t>.3.1. Оператор осуществляет только хранение персональных данных Пользователей на Сайте.</w:t>
      </w:r>
    </w:p>
    <w:p w14:paraId="1F296ED0" w14:textId="6AA7A263" w:rsidR="00024E4E" w:rsidRPr="00817376" w:rsidRDefault="00817376" w:rsidP="00316C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17376">
        <w:rPr>
          <w:color w:val="000000"/>
        </w:rPr>
        <w:t>6</w:t>
      </w:r>
      <w:r w:rsidR="00024E4E" w:rsidRPr="00817376">
        <w:rPr>
          <w:color w:val="000000"/>
        </w:rPr>
        <w:t>.3.2. Сроки хранения персональных данных Пользователей действуют до тех пор, пока Пользователь не заявит о своем желании удалить свои персональные данные с Сайта.</w:t>
      </w:r>
    </w:p>
    <w:p w14:paraId="138CDC76" w14:textId="749F2E1E" w:rsidR="00024E4E" w:rsidRPr="00817376" w:rsidRDefault="00817376" w:rsidP="0081737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17376">
        <w:rPr>
          <w:color w:val="000000"/>
        </w:rPr>
        <w:t>6</w:t>
      </w:r>
      <w:r w:rsidR="00024E4E" w:rsidRPr="00817376">
        <w:rPr>
          <w:color w:val="000000"/>
        </w:rPr>
        <w:t>.3.3. В случае удаления данных с Сайта по инициативе одной из сторон, а именно прекращения использования Сайта, персональные данные Пользователя хранятся в базах данных Оператора пять лет в соответствии с законодательством РФ.</w:t>
      </w:r>
    </w:p>
    <w:p w14:paraId="1DF24581" w14:textId="6F70CC9F" w:rsidR="00024E4E" w:rsidRPr="00817376" w:rsidRDefault="00817376" w:rsidP="00316C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17376">
        <w:rPr>
          <w:color w:val="000000"/>
        </w:rPr>
        <w:t>6</w:t>
      </w:r>
      <w:r w:rsidR="00024E4E" w:rsidRPr="00817376">
        <w:rPr>
          <w:color w:val="000000"/>
        </w:rPr>
        <w:t>.3.4. По истечении вышеуказанного срока хранения персональных данных Пользователя персональные данные Пользователя удаляются автоматически заданным алгоритмом, который задает Оператор.</w:t>
      </w:r>
    </w:p>
    <w:p w14:paraId="726126E6" w14:textId="69E27EF6" w:rsidR="00024E4E" w:rsidRPr="00817376" w:rsidRDefault="00817376" w:rsidP="00316C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17376">
        <w:rPr>
          <w:color w:val="000000"/>
        </w:rPr>
        <w:t>6</w:t>
      </w:r>
      <w:r w:rsidR="00024E4E" w:rsidRPr="00817376">
        <w:rPr>
          <w:color w:val="000000"/>
        </w:rPr>
        <w:t>.3.5. Оператором не ведется обработка персональных данных Пользователей на бумажных носителях информации.</w:t>
      </w:r>
    </w:p>
    <w:p w14:paraId="141E38DF" w14:textId="3A00C23A" w:rsidR="00024E4E" w:rsidRPr="00817376" w:rsidRDefault="00817376" w:rsidP="00316C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17376">
        <w:rPr>
          <w:color w:val="000000"/>
        </w:rPr>
        <w:t>6</w:t>
      </w:r>
      <w:r w:rsidR="00024E4E" w:rsidRPr="00817376">
        <w:rPr>
          <w:color w:val="000000"/>
        </w:rPr>
        <w:t>.4. Блокирование персональных данных.</w:t>
      </w:r>
    </w:p>
    <w:p w14:paraId="66788B77" w14:textId="7BEC94D7" w:rsidR="00024E4E" w:rsidRPr="00817376" w:rsidRDefault="00817376" w:rsidP="00316C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17376">
        <w:rPr>
          <w:color w:val="000000"/>
        </w:rPr>
        <w:t>6</w:t>
      </w:r>
      <w:r w:rsidR="00024E4E" w:rsidRPr="00817376">
        <w:rPr>
          <w:color w:val="000000"/>
        </w:rPr>
        <w:t>.4.1. Под блокированием персональных данных понимается временное прекращение Оператором операций по их обработке по требованию Пользователя при выявлении им недостоверности обрабатываемых сведений или неправомерных, по мнению субъекта персональных данных, действий в отношении его данных.</w:t>
      </w:r>
    </w:p>
    <w:p w14:paraId="398B46DF" w14:textId="11676535" w:rsidR="00024E4E" w:rsidRPr="00817376" w:rsidRDefault="00817376" w:rsidP="00316C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17376">
        <w:rPr>
          <w:color w:val="000000"/>
        </w:rPr>
        <w:t>6</w:t>
      </w:r>
      <w:r w:rsidR="00024E4E" w:rsidRPr="00817376">
        <w:rPr>
          <w:color w:val="000000"/>
        </w:rPr>
        <w:t>.4.2. Оператор не передает персональные данные третьим лицам и не поручает обработку персональных данных сторонним лицам и организациям. Персональные данные Пользователей Сайта обрабатывают только сотрудники Оператора (администраторы баз данных и т. д.), допущенные установленным порядком к обработке персональных данных Пользователей.</w:t>
      </w:r>
    </w:p>
    <w:p w14:paraId="2F2AAF68" w14:textId="5DF34AC4" w:rsidR="00024E4E" w:rsidRPr="00817376" w:rsidRDefault="00817376" w:rsidP="00316C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17376">
        <w:rPr>
          <w:color w:val="000000"/>
        </w:rPr>
        <w:t>6</w:t>
      </w:r>
      <w:r w:rsidR="00024E4E" w:rsidRPr="00817376">
        <w:rPr>
          <w:color w:val="000000"/>
        </w:rPr>
        <w:t>.4.3. Блокирование персональных данных на Сайте осуществляется на основании письменного заявления от субъекта персональных данных.</w:t>
      </w:r>
    </w:p>
    <w:p w14:paraId="1397ECD2" w14:textId="585985F3" w:rsidR="00024E4E" w:rsidRPr="00817376" w:rsidRDefault="00817376" w:rsidP="00316C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17376">
        <w:rPr>
          <w:color w:val="000000"/>
        </w:rPr>
        <w:t>6</w:t>
      </w:r>
      <w:r w:rsidR="00024E4E" w:rsidRPr="00817376">
        <w:rPr>
          <w:color w:val="000000"/>
        </w:rPr>
        <w:t>.5. Уничтожение персональных данных.</w:t>
      </w:r>
    </w:p>
    <w:p w14:paraId="4664E511" w14:textId="7B729E1D" w:rsidR="00024E4E" w:rsidRPr="00817376" w:rsidRDefault="00817376" w:rsidP="00316C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17376">
        <w:rPr>
          <w:color w:val="000000"/>
        </w:rPr>
        <w:t>6</w:t>
      </w:r>
      <w:r w:rsidR="00024E4E" w:rsidRPr="00817376">
        <w:rPr>
          <w:color w:val="000000"/>
        </w:rPr>
        <w:t>.5.1. Под уничтожением персональных данных понимаются действия, в результате которых становится невозможным восстановить содержание персональных данных на Сайте и/или в результате которых уничтожаются материальные носители персональных данных.</w:t>
      </w:r>
    </w:p>
    <w:p w14:paraId="27B4A088" w14:textId="6DC61176" w:rsidR="00024E4E" w:rsidRPr="00817376" w:rsidRDefault="00817376" w:rsidP="00316C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17376">
        <w:rPr>
          <w:color w:val="000000"/>
        </w:rPr>
        <w:t>6</w:t>
      </w:r>
      <w:r w:rsidR="00024E4E" w:rsidRPr="00817376">
        <w:rPr>
          <w:color w:val="000000"/>
        </w:rPr>
        <w:t>.5.2. Субъект персональных данных вправе в письменной форме требовать уничтожения своих персональных данных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обработки.</w:t>
      </w:r>
    </w:p>
    <w:p w14:paraId="577F55B3" w14:textId="1B0649E5" w:rsidR="00024E4E" w:rsidRPr="00817376" w:rsidRDefault="00817376" w:rsidP="00316C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17376">
        <w:rPr>
          <w:color w:val="000000"/>
        </w:rPr>
        <w:t>6</w:t>
      </w:r>
      <w:r w:rsidR="00024E4E" w:rsidRPr="00817376">
        <w:rPr>
          <w:color w:val="000000"/>
        </w:rPr>
        <w:t>.5.3. В случае отсутствия возможности уничтожения персональных данных Оператор осуществляет блокирование таких персональных данных.</w:t>
      </w:r>
    </w:p>
    <w:p w14:paraId="4B079B21" w14:textId="4B2DF9B2" w:rsidR="00024E4E" w:rsidRPr="00817376" w:rsidRDefault="00817376" w:rsidP="00316C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17376">
        <w:rPr>
          <w:color w:val="000000"/>
        </w:rPr>
        <w:t>6</w:t>
      </w:r>
      <w:r w:rsidR="00024E4E" w:rsidRPr="00817376">
        <w:rPr>
          <w:color w:val="000000"/>
        </w:rPr>
        <w:t>.5.4. Уничтожение персональных данных осуществляется путем стирания информации с использованием сертифицированного программного обеспечения с гарантированным уничтожением (в соответствии с заданными характеристиками для установленного программного обеспечения с гарантированным уничтожением).</w:t>
      </w:r>
    </w:p>
    <w:p w14:paraId="7F208EBF" w14:textId="4154C8D3" w:rsidR="0086764A" w:rsidRPr="002E0484" w:rsidRDefault="0086764A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FC87EE" w14:textId="16178026" w:rsidR="00411159" w:rsidRPr="002E0484" w:rsidRDefault="00817376" w:rsidP="00175919">
      <w:pPr>
        <w:pStyle w:val="2"/>
        <w:spacing w:before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lastRenderedPageBreak/>
        <w:t>7</w:t>
      </w:r>
      <w:r w:rsidR="00411159" w:rsidRPr="002E0484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. Меры по обесп</w:t>
      </w:r>
      <w:bookmarkStart w:id="0" w:name="_GoBack"/>
      <w:bookmarkEnd w:id="0"/>
      <w:r w:rsidR="00411159" w:rsidRPr="002E0484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ечению безопасности персональных данных:</w:t>
      </w:r>
    </w:p>
    <w:p w14:paraId="5FF79D16" w14:textId="6602C347" w:rsidR="00411159" w:rsidRPr="002E0484" w:rsidRDefault="00316C7C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F00FD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.1. о</w:t>
      </w:r>
      <w:r w:rsidR="00411159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беспечение безопасности персональных данных достигается: назначением должностных лиц, ответственных за организацию и обеспечение безопасности персональных данных;</w:t>
      </w:r>
    </w:p>
    <w:p w14:paraId="3547D56A" w14:textId="1217F197" w:rsidR="00411159" w:rsidRPr="002E0484" w:rsidRDefault="00316C7C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F00FD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411159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применением правовых, организационных и технических мер по обеспечению безопасности персональных данных в соответствии со ст.19 Федерального закона «О персональных данных» и требованиями других нормативных правовых актов;</w:t>
      </w:r>
    </w:p>
    <w:p w14:paraId="7F9E4212" w14:textId="67FD7615" w:rsidR="00411159" w:rsidRPr="002E0484" w:rsidRDefault="00316C7C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F00FD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048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F00FD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1159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осуществлением внутреннего контроля соответствия обработки персональных данных федеральному закону и принятым в соответствии с ним нормативным правовым актам, требованиям к защите персональных данных, политике в отношении обработки персональных данных, локальным актам;</w:t>
      </w:r>
    </w:p>
    <w:p w14:paraId="7559B32F" w14:textId="20CE0BEC" w:rsidR="00411159" w:rsidRPr="002E0484" w:rsidRDefault="00316C7C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E0484">
        <w:rPr>
          <w:rFonts w:ascii="Times New Roman" w:hAnsi="Times New Roman" w:cs="Times New Roman"/>
          <w:color w:val="000000" w:themeColor="text1"/>
          <w:sz w:val="24"/>
          <w:szCs w:val="24"/>
        </w:rPr>
        <w:t>.4</w:t>
      </w:r>
      <w:r w:rsidR="00BF00FD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1159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ознакомлением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в отношении обработки персональных данных, локальными актами по вопросам обработки персональных данных;</w:t>
      </w:r>
    </w:p>
    <w:p w14:paraId="5131E698" w14:textId="353B6AAB" w:rsidR="00411159" w:rsidRPr="002E0484" w:rsidRDefault="00316C7C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F00FD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048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F00FD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1159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непрерывным совершенствованием методов и способов обеспечения безопасности персональных данных.</w:t>
      </w:r>
    </w:p>
    <w:p w14:paraId="77538CB9" w14:textId="5B4A7CD5" w:rsidR="00BF00FD" w:rsidRPr="002E0484" w:rsidRDefault="00BF00FD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A3D94F" w14:textId="6B2583D4" w:rsidR="00BF00FD" w:rsidRPr="002E0484" w:rsidRDefault="00316C7C" w:rsidP="00175919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BF00FD" w:rsidRPr="002E04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Заключительные положения </w:t>
      </w:r>
    </w:p>
    <w:p w14:paraId="4FBFC34B" w14:textId="2C631D4E" w:rsidR="00175919" w:rsidRPr="002E0484" w:rsidRDefault="00316C7C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75919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.1.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34F525D4" w14:textId="3EB7ADE9" w:rsidR="00175919" w:rsidRPr="002E0484" w:rsidRDefault="00316C7C" w:rsidP="00175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75919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>.2. Актуальная версия Политики в свободном доступе распол</w:t>
      </w:r>
      <w:r w:rsidR="00101388" w:rsidRPr="002E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ожена в сети Интернет по адресу </w:t>
      </w:r>
      <w:hyperlink r:id="rId8" w:tgtFrame="_blank" w:history="1">
        <w:r w:rsidR="00101388" w:rsidRPr="002E048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https://star76.ru</w:t>
        </w:r>
      </w:hyperlink>
    </w:p>
    <w:sectPr w:rsidR="00175919" w:rsidRPr="002E0484" w:rsidSect="00C417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8D0"/>
    <w:multiLevelType w:val="multilevel"/>
    <w:tmpl w:val="EB5C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027F1"/>
    <w:multiLevelType w:val="multilevel"/>
    <w:tmpl w:val="F828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18"/>
    <w:rsid w:val="00024E4E"/>
    <w:rsid w:val="00101388"/>
    <w:rsid w:val="00107018"/>
    <w:rsid w:val="00175919"/>
    <w:rsid w:val="001A26DE"/>
    <w:rsid w:val="001F3B26"/>
    <w:rsid w:val="00223E0E"/>
    <w:rsid w:val="002E0484"/>
    <w:rsid w:val="002F506C"/>
    <w:rsid w:val="00316C7C"/>
    <w:rsid w:val="003D17FD"/>
    <w:rsid w:val="003D4E66"/>
    <w:rsid w:val="00411159"/>
    <w:rsid w:val="00481982"/>
    <w:rsid w:val="004F7ECB"/>
    <w:rsid w:val="005A1B9B"/>
    <w:rsid w:val="00754C74"/>
    <w:rsid w:val="007719B9"/>
    <w:rsid w:val="00817376"/>
    <w:rsid w:val="00830C2C"/>
    <w:rsid w:val="0086764A"/>
    <w:rsid w:val="00B760A0"/>
    <w:rsid w:val="00BF00FD"/>
    <w:rsid w:val="00C417E0"/>
    <w:rsid w:val="00C74365"/>
    <w:rsid w:val="00C81B8E"/>
    <w:rsid w:val="00E03705"/>
    <w:rsid w:val="00E33816"/>
    <w:rsid w:val="00EB3066"/>
    <w:rsid w:val="00F8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6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7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17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4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17E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4E66"/>
    <w:rPr>
      <w:color w:val="605E5C"/>
      <w:shd w:val="clear" w:color="auto" w:fill="E1DFDD"/>
    </w:rPr>
  </w:style>
  <w:style w:type="character" w:customStyle="1" w:styleId="bold">
    <w:name w:val="bold"/>
    <w:basedOn w:val="a0"/>
    <w:rsid w:val="003D4E66"/>
  </w:style>
  <w:style w:type="character" w:styleId="a5">
    <w:name w:val="Strong"/>
    <w:basedOn w:val="a0"/>
    <w:uiPriority w:val="22"/>
    <w:qFormat/>
    <w:rsid w:val="003D17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7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17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4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17E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4E66"/>
    <w:rPr>
      <w:color w:val="605E5C"/>
      <w:shd w:val="clear" w:color="auto" w:fill="E1DFDD"/>
    </w:rPr>
  </w:style>
  <w:style w:type="character" w:customStyle="1" w:styleId="bold">
    <w:name w:val="bold"/>
    <w:basedOn w:val="a0"/>
    <w:rsid w:val="003D4E66"/>
  </w:style>
  <w:style w:type="character" w:styleId="a5">
    <w:name w:val="Strong"/>
    <w:basedOn w:val="a0"/>
    <w:uiPriority w:val="22"/>
    <w:qFormat/>
    <w:rsid w:val="003D1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star76.ru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ar7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76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2024-06-20T12:33:00Z</dcterms:created>
  <dcterms:modified xsi:type="dcterms:W3CDTF">2024-06-20T12:33:00Z</dcterms:modified>
</cp:coreProperties>
</file>